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8"/>
        <w:jc w:val="left"/>
        <w:rPr>
          <w:rFonts w:hint="eastAsia" w:ascii="黑体" w:hAnsi="黑体" w:eastAsia="黑体" w:cs="Times New Roman"/>
          <w:kern w:val="0"/>
          <w:sz w:val="32"/>
          <w:szCs w:val="32"/>
          <w:lang w:val="en-US" w:eastAsia="zh-CN"/>
        </w:rPr>
      </w:pPr>
      <w:r>
        <w:rPr>
          <w:rFonts w:hint="eastAsia" w:ascii="黑体" w:hAnsi="黑体" w:eastAsia="黑体" w:cs="Times New Roman"/>
          <w:kern w:val="0"/>
          <w:sz w:val="32"/>
          <w:szCs w:val="32"/>
        </w:rPr>
        <w:t>附件</w:t>
      </w:r>
      <w:r>
        <w:rPr>
          <w:rFonts w:hint="eastAsia" w:ascii="黑体" w:hAnsi="黑体" w:eastAsia="黑体" w:cs="Times New Roman"/>
          <w:kern w:val="0"/>
          <w:sz w:val="32"/>
          <w:szCs w:val="32"/>
          <w:lang w:val="en-US" w:eastAsia="zh-CN"/>
        </w:rPr>
        <w:t>1</w:t>
      </w:r>
    </w:p>
    <w:p>
      <w:pPr>
        <w:spacing w:line="600" w:lineRule="exact"/>
        <w:ind w:right="28"/>
        <w:jc w:val="center"/>
        <w:rPr>
          <w:rFonts w:ascii="方正小标宋简体" w:hAnsi="方正小标宋_GBK" w:eastAsia="方正小标宋简体" w:cs="Times New Roman"/>
          <w:kern w:val="0"/>
          <w:sz w:val="44"/>
          <w:szCs w:val="44"/>
        </w:rPr>
      </w:pPr>
    </w:p>
    <w:p>
      <w:pPr>
        <w:spacing w:line="600" w:lineRule="exact"/>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兵团高校课程思政示范课程申报书</w:t>
      </w:r>
    </w:p>
    <w:p>
      <w:pPr>
        <w:spacing w:line="600" w:lineRule="exact"/>
        <w:ind w:right="26"/>
        <w:jc w:val="center"/>
        <w:rPr>
          <w:rFonts w:ascii="黑体" w:hAnsi="黑体" w:eastAsia="黑体" w:cs="Times New Roman"/>
          <w:sz w:val="36"/>
          <w:szCs w:val="36"/>
        </w:rPr>
      </w:pPr>
    </w:p>
    <w:p>
      <w:pPr>
        <w:spacing w:line="600" w:lineRule="exact"/>
        <w:ind w:right="26"/>
        <w:jc w:val="center"/>
        <w:rPr>
          <w:rFonts w:ascii="黑体" w:hAnsi="黑体" w:eastAsia="黑体" w:cs="Times New Roman"/>
          <w:sz w:val="36"/>
          <w:szCs w:val="36"/>
        </w:rPr>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课程名称：</w:t>
      </w:r>
    </w:p>
    <w:p>
      <w:pPr>
        <w:spacing w:line="600" w:lineRule="exact"/>
        <w:ind w:right="28" w:firstLine="1280" w:firstLineChars="400"/>
        <w:rPr>
          <w:rFonts w:hint="eastAsia" w:ascii="黑体" w:hAnsi="黑体" w:eastAsia="黑体" w:cs="Times New Roman"/>
          <w:sz w:val="32"/>
          <w:szCs w:val="36"/>
          <w:u w:val="single"/>
        </w:rPr>
      </w:pPr>
      <w:r>
        <w:rPr>
          <w:rFonts w:hint="eastAsia" w:ascii="黑体" w:hAnsi="黑体" w:eastAsia="黑体" w:cs="Times New Roman"/>
          <w:sz w:val="32"/>
          <w:szCs w:val="36"/>
        </w:rPr>
        <w:t>课程负责人：</w:t>
      </w:r>
    </w:p>
    <w:p>
      <w:pPr>
        <w:spacing w:line="600" w:lineRule="exact"/>
        <w:ind w:right="28" w:firstLine="1280" w:firstLineChars="400"/>
        <w:rPr>
          <w:rFonts w:hint="eastAsia"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hint="eastAsia" w:ascii="仿宋_GB2312" w:eastAsia="仿宋_GB2312"/>
        </w:rPr>
      </w:pPr>
      <w:r>
        <w:rPr>
          <w:rFonts w:hint="eastAsia" w:ascii="黑体" w:hAnsi="黑体" w:eastAsia="黑体" w:cs="Times New Roman"/>
          <w:sz w:val="32"/>
          <w:szCs w:val="36"/>
        </w:rPr>
        <w:t>推荐类别：</w:t>
      </w:r>
      <w:r>
        <w:rPr>
          <w:rFonts w:hint="eastAsia" w:ascii="仿宋_GB2312" w:hAnsi="黑体" w:eastAsia="仿宋_GB2312" w:cs="Times New Roman"/>
          <w:sz w:val="32"/>
          <w:szCs w:val="36"/>
        </w:rPr>
        <w:t xml:space="preserve">  ○</w:t>
      </w:r>
      <w:r>
        <w:rPr>
          <w:rFonts w:hint="eastAsia" w:ascii="仿宋_GB2312" w:eastAsia="仿宋_GB2312" w:hAnsiTheme="majorEastAsia"/>
          <w:sz w:val="28"/>
          <w:szCs w:val="28"/>
        </w:rPr>
        <w:t>职业教育</w:t>
      </w:r>
    </w:p>
    <w:p>
      <w:pPr>
        <w:spacing w:line="600" w:lineRule="exact"/>
        <w:ind w:right="28" w:firstLine="3200" w:firstLineChars="1000"/>
        <w:rPr>
          <w:rFonts w:hint="eastAsia" w:ascii="仿宋_GB2312" w:eastAsia="仿宋_GB2312"/>
          <w:sz w:val="32"/>
          <w:szCs w:val="32"/>
        </w:rPr>
      </w:pPr>
      <w:r>
        <w:rPr>
          <w:rFonts w:hint="eastAsia" w:ascii="仿宋_GB2312" w:hAnsi="黑体" w:eastAsia="仿宋_GB2312" w:cs="Times New Roman"/>
          <w:sz w:val="32"/>
          <w:szCs w:val="36"/>
        </w:rPr>
        <w:t>○</w:t>
      </w:r>
      <w:r>
        <w:rPr>
          <w:rFonts w:hint="eastAsia" w:ascii="仿宋_GB2312" w:eastAsia="仿宋_GB2312" w:hAnsiTheme="majorEastAsia"/>
          <w:sz w:val="28"/>
          <w:szCs w:val="28"/>
        </w:rPr>
        <w:t>普通本科教育</w:t>
      </w:r>
    </w:p>
    <w:p>
      <w:pPr>
        <w:spacing w:line="600" w:lineRule="exact"/>
        <w:ind w:right="28" w:firstLine="3200" w:firstLineChars="1000"/>
        <w:rPr>
          <w:rFonts w:ascii="仿宋_GB2312" w:eastAsia="仿宋_GB2312" w:hAnsiTheme="majorEastAsia"/>
          <w:sz w:val="28"/>
          <w:szCs w:val="28"/>
        </w:rPr>
      </w:pPr>
      <w:r>
        <w:rPr>
          <w:rFonts w:hint="eastAsia" w:ascii="仿宋_GB2312" w:hAnsi="黑体" w:eastAsia="仿宋_GB2312" w:cs="Times New Roman"/>
          <w:sz w:val="32"/>
          <w:szCs w:val="36"/>
        </w:rPr>
        <w:t>○</w:t>
      </w:r>
      <w:r>
        <w:rPr>
          <w:rFonts w:hint="eastAsia" w:ascii="仿宋_GB2312" w:eastAsia="仿宋_GB2312" w:hAnsiTheme="majorEastAsia"/>
          <w:sz w:val="28"/>
          <w:szCs w:val="28"/>
        </w:rPr>
        <w:t>研究生教育</w:t>
      </w:r>
    </w:p>
    <w:p>
      <w:pPr>
        <w:spacing w:line="600" w:lineRule="exact"/>
        <w:ind w:right="28" w:firstLine="2800" w:firstLineChars="1000"/>
        <w:rPr>
          <w:rFonts w:ascii="仿宋_GB2312" w:eastAsia="仿宋_GB2312" w:hAnsiTheme="majorEastAsia"/>
          <w:sz w:val="28"/>
          <w:szCs w:val="28"/>
        </w:rPr>
      </w:pPr>
    </w:p>
    <w:p>
      <w:pPr>
        <w:spacing w:line="600" w:lineRule="exact"/>
        <w:ind w:right="28" w:firstLine="2800" w:firstLineChars="1000"/>
        <w:rPr>
          <w:rFonts w:hint="eastAsia" w:ascii="仿宋_GB2312" w:eastAsia="仿宋_GB2312" w:hAnsiTheme="majorEastAsia"/>
          <w:sz w:val="28"/>
          <w:szCs w:val="28"/>
        </w:rPr>
      </w:pPr>
    </w:p>
    <w:p>
      <w:pPr>
        <w:spacing w:line="600" w:lineRule="exact"/>
        <w:ind w:right="28" w:firstLine="1280" w:firstLineChars="400"/>
        <w:rPr>
          <w:rFonts w:hint="eastAsia" w:ascii="仿宋_GB2312" w:hAnsi="黑体" w:eastAsia="仿宋_GB2312" w:cs="Times New Roman"/>
          <w:sz w:val="32"/>
          <w:szCs w:val="36"/>
        </w:rPr>
      </w:pPr>
      <w:r>
        <w:rPr>
          <w:rFonts w:hint="eastAsia" w:ascii="仿宋_GB2312" w:hAnsi="黑体" w:eastAsia="仿宋_GB2312" w:cs="Times New Roman"/>
          <w:sz w:val="32"/>
          <w:szCs w:val="36"/>
        </w:rPr>
        <w:t>申报学校：新疆政法学院</w:t>
      </w:r>
    </w:p>
    <w:p>
      <w:pPr>
        <w:spacing w:line="600" w:lineRule="exact"/>
        <w:ind w:right="28" w:firstLine="1280" w:firstLineChars="400"/>
        <w:rPr>
          <w:rFonts w:hint="eastAsia" w:ascii="仿宋_GB2312" w:hAnsi="黑体" w:eastAsia="仿宋_GB2312" w:cs="Times New Roman"/>
          <w:sz w:val="32"/>
          <w:szCs w:val="36"/>
          <w:u w:val="single"/>
        </w:rPr>
      </w:pPr>
    </w:p>
    <w:p>
      <w:pPr>
        <w:snapToGrid w:val="0"/>
        <w:spacing w:line="600" w:lineRule="exact"/>
        <w:ind w:firstLine="539"/>
        <w:jc w:val="center"/>
        <w:rPr>
          <w:rFonts w:ascii="黑体" w:hAnsi="黑体" w:eastAsia="黑体"/>
          <w:sz w:val="28"/>
        </w:rPr>
      </w:pPr>
    </w:p>
    <w:p>
      <w:pPr>
        <w:snapToGrid w:val="0"/>
        <w:spacing w:line="600" w:lineRule="exact"/>
        <w:ind w:firstLine="539"/>
        <w:jc w:val="center"/>
        <w:rPr>
          <w:rFonts w:ascii="黑体" w:hAnsi="黑体" w:eastAsia="黑体"/>
          <w:sz w:val="28"/>
        </w:rPr>
      </w:pPr>
    </w:p>
    <w:p>
      <w:pPr>
        <w:snapToGrid w:val="0"/>
        <w:spacing w:line="600" w:lineRule="exact"/>
        <w:ind w:firstLine="539"/>
        <w:jc w:val="center"/>
        <w:rPr>
          <w:rFonts w:ascii="黑体" w:hAnsi="黑体" w:eastAsia="黑体"/>
          <w:sz w:val="28"/>
        </w:rPr>
      </w:pPr>
    </w:p>
    <w:p>
      <w:pPr>
        <w:snapToGrid w:val="0"/>
        <w:spacing w:line="600" w:lineRule="exact"/>
        <w:ind w:firstLine="539"/>
        <w:jc w:val="center"/>
        <w:rPr>
          <w:rFonts w:ascii="黑体" w:hAnsi="黑体" w:eastAsia="黑体"/>
          <w:sz w:val="28"/>
        </w:rPr>
      </w:pPr>
    </w:p>
    <w:p>
      <w:pPr>
        <w:snapToGrid w:val="0"/>
        <w:spacing w:line="600" w:lineRule="exact"/>
        <w:ind w:firstLine="539"/>
        <w:jc w:val="center"/>
        <w:rPr>
          <w:rFonts w:hint="eastAsia" w:ascii="黑体" w:hAnsi="黑体" w:eastAsia="黑体"/>
          <w:sz w:val="28"/>
        </w:rPr>
      </w:pPr>
    </w:p>
    <w:p>
      <w:pPr>
        <w:snapToGrid w:val="0"/>
        <w:spacing w:line="600" w:lineRule="exact"/>
        <w:ind w:firstLine="539"/>
        <w:jc w:val="center"/>
        <w:rPr>
          <w:rFonts w:ascii="华文楷体" w:hAnsi="华文楷体" w:eastAsia="华文楷体"/>
          <w:sz w:val="32"/>
          <w:szCs w:val="32"/>
        </w:rPr>
      </w:pPr>
      <w:r>
        <w:rPr>
          <w:rFonts w:hint="eastAsia" w:ascii="华文楷体" w:hAnsi="华文楷体" w:eastAsia="华文楷体"/>
          <w:sz w:val="32"/>
          <w:szCs w:val="32"/>
        </w:rPr>
        <w:t>二○二三年四月</w:t>
      </w:r>
    </w:p>
    <w:p>
      <w:pPr>
        <w:widowControl/>
        <w:spacing w:line="600" w:lineRule="exact"/>
        <w:jc w:val="left"/>
        <w:rPr>
          <w:rFonts w:ascii="华文楷体" w:hAnsi="华文楷体" w:eastAsia="华文楷体"/>
          <w:sz w:val="32"/>
          <w:szCs w:val="32"/>
        </w:rPr>
        <w:sectPr>
          <w:footerReference r:id="rId3" w:type="default"/>
          <w:footerReference r:id="rId4" w:type="even"/>
          <w:pgSz w:w="11906" w:h="16838"/>
          <w:pgMar w:top="1440" w:right="1800" w:bottom="1440" w:left="1800" w:header="851" w:footer="992" w:gutter="0"/>
          <w:pgNumType w:fmt="decimal"/>
          <w:cols w:space="720" w:num="1"/>
          <w:docGrid w:type="lines" w:linePitch="312" w:charSpace="0"/>
        </w:sectPr>
      </w:pPr>
    </w:p>
    <w:p>
      <w:pPr>
        <w:spacing w:line="600" w:lineRule="exact"/>
      </w:pPr>
    </w:p>
    <w:p>
      <w:pPr>
        <w:widowControl/>
        <w:spacing w:line="600" w:lineRule="exact"/>
        <w:jc w:val="center"/>
        <w:rPr>
          <w:rFonts w:ascii="方正小标宋简体" w:eastAsia="方正小标宋简体"/>
          <w:sz w:val="32"/>
          <w:szCs w:val="32"/>
        </w:rPr>
      </w:pPr>
      <w:r>
        <w:rPr>
          <w:rFonts w:hint="eastAsia" w:ascii="方正小标宋简体" w:eastAsia="方正小标宋简体"/>
          <w:sz w:val="32"/>
          <w:szCs w:val="32"/>
        </w:rPr>
        <w:t>填报说明</w:t>
      </w:r>
    </w:p>
    <w:p>
      <w:pPr>
        <w:widowControl/>
        <w:spacing w:line="600" w:lineRule="exact"/>
        <w:jc w:val="center"/>
        <w:rPr>
          <w:rFonts w:ascii="方正小标宋简体" w:eastAsia="方正小标宋简体"/>
          <w:sz w:val="32"/>
          <w:szCs w:val="32"/>
        </w:rPr>
      </w:pPr>
    </w:p>
    <w:p>
      <w:pPr>
        <w:widowControl/>
        <w:spacing w:line="60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1.每门课程均需明确“推荐类别”，只能从“职业教育”“普通本科教育”“研究生教育”中选择一个选项填报。</w:t>
      </w:r>
    </w:p>
    <w:p>
      <w:pPr>
        <w:widowControl/>
        <w:spacing w:line="600" w:lineRule="exact"/>
        <w:ind w:firstLine="640" w:firstLineChars="200"/>
        <w:rPr>
          <w:rFonts w:ascii="方正仿宋简体" w:hAnsi="仿宋" w:eastAsia="方正仿宋简体"/>
          <w:sz w:val="32"/>
          <w:szCs w:val="32"/>
        </w:rPr>
      </w:pPr>
      <w:r>
        <w:rPr>
          <w:rFonts w:hint="eastAsia" w:ascii="方正仿宋简体" w:hAnsi="仿宋" w:eastAsia="方正仿宋简体"/>
          <w:sz w:val="32"/>
          <w:szCs w:val="32"/>
        </w:rPr>
        <w:t>2.申报</w:t>
      </w:r>
      <w:r>
        <w:rPr>
          <w:rFonts w:hint="eastAsia" w:ascii="方正仿宋简体" w:hAnsi="等线" w:eastAsia="方正仿宋简体" w:cs="Times New Roman"/>
          <w:sz w:val="32"/>
          <w:szCs w:val="36"/>
        </w:rPr>
        <w:t>课程可由一名教师讲授，也可由教学团队共同讲授。</w:t>
      </w:r>
    </w:p>
    <w:p>
      <w:pPr>
        <w:widowControl/>
        <w:spacing w:line="600" w:lineRule="exact"/>
        <w:ind w:firstLine="640" w:firstLineChars="200"/>
        <w:rPr>
          <w:rFonts w:ascii="方正仿宋简体" w:hAnsi="Times New Roman" w:eastAsia="方正仿宋简体" w:cs="Times New Roman"/>
          <w:sz w:val="32"/>
          <w:szCs w:val="32"/>
        </w:rPr>
      </w:pPr>
      <w:r>
        <w:rPr>
          <w:rFonts w:hint="eastAsia" w:ascii="方正仿宋简体" w:hAnsi="仿宋" w:eastAsia="方正仿宋简体"/>
          <w:sz w:val="32"/>
          <w:szCs w:val="32"/>
        </w:rPr>
        <w:t>3.</w:t>
      </w:r>
      <w:r>
        <w:rPr>
          <w:rFonts w:hint="eastAsia" w:ascii="方正仿宋简体" w:hAnsi="Times New Roman" w:eastAsia="方正仿宋简体" w:cs="Times New Roman"/>
          <w:sz w:val="32"/>
          <w:szCs w:val="32"/>
        </w:rPr>
        <w:t>“学科门类/专业大类代码”和“一级学科/专业类代码”请规范填写。没有对应具体学科专业的课程，请分别填写“00”和“0000”。</w:t>
      </w:r>
    </w:p>
    <w:p>
      <w:pPr>
        <w:widowControl/>
        <w:spacing w:line="600" w:lineRule="exact"/>
        <w:ind w:firstLine="640" w:firstLineChars="200"/>
        <w:rPr>
          <w:rFonts w:ascii="方正仿宋简体" w:hAnsi="Times New Roman" w:eastAsia="方正仿宋简体" w:cs="Times New Roman"/>
          <w:sz w:val="32"/>
          <w:szCs w:val="32"/>
        </w:rPr>
      </w:pPr>
      <w:r>
        <w:rPr>
          <w:rFonts w:hint="eastAsia" w:ascii="方正仿宋简体" w:hAnsi="仿宋" w:eastAsia="方正仿宋简体"/>
          <w:sz w:val="32"/>
          <w:szCs w:val="32"/>
        </w:rPr>
        <w:t>4.</w:t>
      </w:r>
      <w:r>
        <w:rPr>
          <w:rFonts w:hint="eastAsia" w:ascii="方正仿宋简体" w:hAnsi="Times New Roman" w:eastAsia="方正仿宋简体" w:cs="Times New Roman"/>
          <w:sz w:val="32"/>
          <w:szCs w:val="32"/>
        </w:rPr>
        <w:t>申报书按每门课程单独装订成册，一式两份。</w:t>
      </w:r>
    </w:p>
    <w:p>
      <w:pPr>
        <w:widowControl/>
        <w:spacing w:line="600" w:lineRule="exact"/>
        <w:ind w:firstLine="640" w:firstLineChars="200"/>
        <w:rPr>
          <w:rFonts w:ascii="方正仿宋简体" w:hAnsi="Times New Roman" w:eastAsia="方正仿宋简体" w:cs="Times New Roman"/>
          <w:sz w:val="32"/>
          <w:szCs w:val="32"/>
        </w:rPr>
      </w:pPr>
      <w:r>
        <w:rPr>
          <w:rFonts w:hint="eastAsia" w:ascii="方正仿宋简体" w:hAnsi="Times New Roman" w:eastAsia="方正仿宋简体" w:cs="Times New Roman"/>
          <w:sz w:val="32"/>
          <w:szCs w:val="32"/>
        </w:rPr>
        <w:t>5.所有报送材料均可能上网公开，请严格审查，确保不违反有关法律及保密规定。</w:t>
      </w:r>
    </w:p>
    <w:p>
      <w:pPr>
        <w:widowControl/>
        <w:spacing w:line="600" w:lineRule="exact"/>
        <w:jc w:val="left"/>
        <w:rPr>
          <w:rFonts w:ascii="黑体" w:hAnsi="黑体" w:eastAsia="黑体"/>
          <w:sz w:val="24"/>
        </w:rPr>
        <w:sectPr>
          <w:pgSz w:w="11906" w:h="16838"/>
          <w:pgMar w:top="1440" w:right="1800" w:bottom="1440" w:left="1800" w:header="851" w:footer="992" w:gutter="0"/>
          <w:pgNumType w:fmt="decimal"/>
          <w:cols w:space="720" w:num="1"/>
          <w:docGrid w:type="lines" w:linePitch="312" w:charSpace="0"/>
        </w:sectPr>
      </w:pPr>
    </w:p>
    <w:p>
      <w:pPr>
        <w:numPr>
          <w:ilvl w:val="0"/>
          <w:numId w:val="1"/>
        </w:numPr>
        <w:spacing w:line="600" w:lineRule="exact"/>
        <w:rPr>
          <w:rFonts w:ascii="黑体" w:hAnsi="黑体" w:eastAsia="黑体"/>
          <w:sz w:val="24"/>
        </w:rPr>
      </w:pPr>
      <w:r>
        <w:rPr>
          <w:rFonts w:hint="eastAsia" w:ascii="黑体" w:hAnsi="黑体" w:eastAsia="黑体"/>
          <w:sz w:val="24"/>
        </w:rPr>
        <w:t>课程基本信息</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5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课程名称</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课程类型</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○公共基础课程○专业教育课程○实践类课程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所属学科门类/</w:t>
            </w:r>
          </w:p>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专业大类代码</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一级学科/专业类代码</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ind w:firstLine="1440" w:firstLineChars="600"/>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课程性质</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○必修○选修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开课年级</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学时</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学分</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最近两期开课时间</w:t>
            </w:r>
          </w:p>
        </w:tc>
        <w:tc>
          <w:tcPr>
            <w:tcW w:w="59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年 月 日—年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方正仿宋简体" w:hAnsi="仿宋_GB2312" w:eastAsia="方正仿宋简体" w:cs="仿宋_GB2312"/>
                <w:kern w:val="0"/>
                <w:sz w:val="24"/>
              </w:rPr>
            </w:pPr>
          </w:p>
        </w:tc>
        <w:tc>
          <w:tcPr>
            <w:tcW w:w="590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年 月 日—年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最近两期学生总人数</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教学方式</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○线下○线上○线上线下混合式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线上课程地址及账号</w:t>
            </w:r>
          </w:p>
        </w:tc>
        <w:tc>
          <w:tcPr>
            <w:tcW w:w="5905" w:type="dxa"/>
            <w:tcBorders>
              <w:top w:val="single" w:color="auto" w:sz="4" w:space="0"/>
              <w:left w:val="single" w:color="auto" w:sz="4" w:space="0"/>
              <w:bottom w:val="single" w:color="auto" w:sz="4" w:space="0"/>
              <w:right w:val="single" w:color="auto" w:sz="4" w:space="0"/>
            </w:tcBorders>
          </w:tcPr>
          <w:p>
            <w:pPr>
              <w:spacing w:line="600" w:lineRule="exact"/>
              <w:rPr>
                <w:rFonts w:ascii="方正仿宋简体" w:hAnsi="仿宋_GB2312" w:eastAsia="方正仿宋简体" w:cs="仿宋_GB2312"/>
                <w:kern w:val="0"/>
                <w:sz w:val="24"/>
              </w:rPr>
            </w:pPr>
          </w:p>
        </w:tc>
      </w:tr>
    </w:tbl>
    <w:p>
      <w:pPr>
        <w:spacing w:line="600" w:lineRule="exact"/>
        <w:rPr>
          <w:rFonts w:ascii="仿宋_GB2312" w:hAnsi="仿宋_GB2312" w:eastAsia="仿宋_GB2312" w:cs="仿宋_GB2312"/>
          <w:sz w:val="22"/>
        </w:rPr>
      </w:pPr>
      <w:r>
        <w:rPr>
          <w:rFonts w:hint="eastAsia" w:ascii="方正仿宋简体" w:hAnsi="仿宋_GB2312" w:eastAsia="方正仿宋简体" w:cs="仿宋_GB2312"/>
          <w:sz w:val="22"/>
        </w:rPr>
        <w:t>注：（教务系统截图须至少包含开课时间、授课教师姓名等信息）</w:t>
      </w:r>
    </w:p>
    <w:p>
      <w:pPr>
        <w:numPr>
          <w:ilvl w:val="0"/>
          <w:numId w:val="1"/>
        </w:numPr>
        <w:spacing w:line="600" w:lineRule="exact"/>
        <w:rPr>
          <w:rFonts w:ascii="黑体" w:hAnsi="黑体" w:eastAsia="黑体"/>
          <w:sz w:val="24"/>
        </w:rPr>
      </w:pPr>
      <w:r>
        <w:rPr>
          <w:rFonts w:hint="eastAsia" w:ascii="黑体" w:hAnsi="黑体" w:eastAsia="黑体"/>
          <w:sz w:val="24"/>
        </w:rPr>
        <w:t>授课教师（教学团队）基本情况</w:t>
      </w:r>
    </w:p>
    <w:tbl>
      <w:tblPr>
        <w:tblStyle w:val="5"/>
        <w:tblW w:w="8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49"/>
        <w:gridCol w:w="825"/>
        <w:gridCol w:w="712"/>
        <w:gridCol w:w="725"/>
        <w:gridCol w:w="825"/>
        <w:gridCol w:w="813"/>
        <w:gridCol w:w="837"/>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5" w:type="dxa"/>
            <w:gridSpan w:val="9"/>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课程团队主要成员</w:t>
            </w:r>
          </w:p>
          <w:p>
            <w:pPr>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（序号</w:t>
            </w:r>
            <w:r>
              <w:rPr>
                <w:rFonts w:hint="eastAsia" w:ascii="方正仿宋简体" w:hAnsi="Times New Roman" w:eastAsia="方正仿宋简体" w:cs="Times New Roman"/>
                <w:kern w:val="0"/>
                <w:sz w:val="24"/>
              </w:rPr>
              <w:t>1为课程负责人，课程负责人及团队其他主要成员总人数限8人之内</w:t>
            </w:r>
            <w:r>
              <w:rPr>
                <w:rFonts w:hint="eastAsia" w:ascii="方正仿宋简体" w:hAnsi="仿宋_GB2312" w:eastAsia="方正仿宋简体" w:cs="仿宋_GB2312"/>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7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序号</w:t>
            </w:r>
          </w:p>
        </w:tc>
        <w:tc>
          <w:tcPr>
            <w:tcW w:w="74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姓名</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院系/</w:t>
            </w:r>
          </w:p>
          <w:p>
            <w:pPr>
              <w:snapToGrid w:val="0"/>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部门</w:t>
            </w:r>
          </w:p>
        </w:tc>
        <w:tc>
          <w:tcPr>
            <w:tcW w:w="712"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出生</w:t>
            </w:r>
          </w:p>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年月</w:t>
            </w:r>
          </w:p>
        </w:tc>
        <w:tc>
          <w:tcPr>
            <w:tcW w:w="7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职务</w:t>
            </w:r>
          </w:p>
        </w:tc>
        <w:tc>
          <w:tcPr>
            <w:tcW w:w="825"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职称</w:t>
            </w:r>
          </w:p>
        </w:tc>
        <w:tc>
          <w:tcPr>
            <w:tcW w:w="813"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手机号码</w:t>
            </w:r>
          </w:p>
        </w:tc>
        <w:tc>
          <w:tcPr>
            <w:tcW w:w="83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电子</w:t>
            </w:r>
          </w:p>
          <w:p>
            <w:pPr>
              <w:snapToGrid w:val="0"/>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邮箱</w:t>
            </w:r>
          </w:p>
        </w:tc>
        <w:tc>
          <w:tcPr>
            <w:tcW w:w="22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简体" w:hAnsi="Times New Roman" w:eastAsia="方正仿宋简体" w:cs="Times New Roman"/>
                <w:kern w:val="0"/>
                <w:sz w:val="24"/>
              </w:rPr>
            </w:pPr>
            <w:r>
              <w:rPr>
                <w:rFonts w:hint="eastAsia" w:ascii="方正仿宋简体" w:hAnsi="Times New Roman" w:eastAsia="方正仿宋简体" w:cs="Times New Roman"/>
                <w:kern w:val="0"/>
                <w:sz w:val="24"/>
              </w:rPr>
              <w:t>1</w:t>
            </w:r>
          </w:p>
        </w:tc>
        <w:tc>
          <w:tcPr>
            <w:tcW w:w="749"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712"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725"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825"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813"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837"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c>
          <w:tcPr>
            <w:tcW w:w="2240"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74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74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74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74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9" w:type="dxa"/>
            <w:tcBorders>
              <w:top w:val="single" w:color="auto" w:sz="4" w:space="0"/>
              <w:left w:val="single" w:color="auto" w:sz="4" w:space="0"/>
              <w:bottom w:val="single" w:color="auto" w:sz="4" w:space="0"/>
              <w:right w:val="single" w:color="auto" w:sz="4" w:space="0"/>
            </w:tcBorders>
          </w:tcPr>
          <w:p>
            <w:pPr>
              <w:spacing w:line="600" w:lineRule="exact"/>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749"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12"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7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25"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13"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837"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c>
          <w:tcPr>
            <w:tcW w:w="2240" w:type="dxa"/>
            <w:tcBorders>
              <w:top w:val="single" w:color="auto" w:sz="4" w:space="0"/>
              <w:left w:val="single" w:color="auto" w:sz="4" w:space="0"/>
              <w:bottom w:val="single" w:color="auto" w:sz="4" w:space="0"/>
              <w:right w:val="single" w:color="auto" w:sz="4" w:space="0"/>
            </w:tcBorders>
          </w:tcPr>
          <w:p>
            <w:pPr>
              <w:spacing w:line="600" w:lineRule="exact"/>
              <w:rPr>
                <w:rFonts w:ascii="仿宋_GB2312" w:hAnsi="仿宋_GB2312" w:eastAsia="仿宋_GB2312" w:cs="仿宋_GB2312"/>
                <w:kern w:val="0"/>
                <w:sz w:val="24"/>
              </w:rPr>
            </w:pPr>
          </w:p>
        </w:tc>
      </w:tr>
    </w:tbl>
    <w:p>
      <w:pPr>
        <w:numPr>
          <w:ilvl w:val="0"/>
          <w:numId w:val="1"/>
        </w:numPr>
        <w:spacing w:line="600" w:lineRule="exact"/>
        <w:rPr>
          <w:rFonts w:ascii="黑体" w:hAnsi="黑体" w:eastAsia="黑体"/>
          <w:sz w:val="24"/>
        </w:rPr>
      </w:pPr>
      <w:r>
        <w:rPr>
          <w:rFonts w:hint="eastAsia" w:ascii="黑体" w:hAnsi="黑体" w:eastAsia="黑体"/>
          <w:sz w:val="24"/>
        </w:rPr>
        <w:t>授课教师（教学团队）课程思政教育教学情况</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课程负责人</w:t>
            </w:r>
          </w:p>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情况</w:t>
            </w:r>
          </w:p>
        </w:tc>
        <w:tc>
          <w:tcPr>
            <w:tcW w:w="6649" w:type="dxa"/>
            <w:tcBorders>
              <w:top w:val="single" w:color="auto" w:sz="4" w:space="0"/>
              <w:left w:val="single" w:color="auto" w:sz="4" w:space="0"/>
              <w:bottom w:val="single" w:color="auto" w:sz="4" w:space="0"/>
              <w:right w:val="single" w:color="auto" w:sz="4" w:space="0"/>
            </w:tcBorders>
          </w:tcPr>
          <w:p>
            <w:pPr>
              <w:spacing w:line="400" w:lineRule="exact"/>
              <w:ind w:firstLine="480" w:firstLineChars="200"/>
              <w:jc w:val="lef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（近5年来在承担课程教学任务、开展课程思政教学实践和理论研究、获得教学奖励等方面的情况）</w:t>
            </w:r>
          </w:p>
          <w:p>
            <w:pPr>
              <w:spacing w:line="400" w:lineRule="exact"/>
              <w:ind w:firstLine="482" w:firstLineChars="200"/>
              <w:jc w:val="left"/>
              <w:rPr>
                <w:rFonts w:ascii="方正仿宋简体" w:hAnsi="仿宋_GB2312" w:eastAsia="方正仿宋简体" w:cs="仿宋_GB2312"/>
                <w:b/>
                <w:bCs/>
                <w:kern w:val="0"/>
                <w:sz w:val="24"/>
              </w:rPr>
            </w:pPr>
          </w:p>
          <w:p>
            <w:pPr>
              <w:spacing w:line="400" w:lineRule="exact"/>
              <w:jc w:val="left"/>
              <w:rPr>
                <w:rFonts w:ascii="方正仿宋简体" w:hAnsi="仿宋_GB2312" w:eastAsia="方正仿宋简体" w:cs="仿宋_GB2312"/>
                <w:kern w:val="0"/>
                <w:sz w:val="24"/>
              </w:rPr>
            </w:pPr>
          </w:p>
          <w:p>
            <w:pPr>
              <w:spacing w:line="400" w:lineRule="exact"/>
              <w:jc w:val="left"/>
              <w:rPr>
                <w:rFonts w:ascii="方正仿宋简体" w:hAnsi="仿宋_GB2312" w:eastAsia="方正仿宋简体" w:cs="仿宋_GB2312"/>
                <w:kern w:val="0"/>
                <w:sz w:val="24"/>
              </w:rPr>
            </w:pPr>
          </w:p>
          <w:p>
            <w:pPr>
              <w:spacing w:line="400" w:lineRule="exact"/>
              <w:jc w:val="left"/>
              <w:rPr>
                <w:rFonts w:ascii="方正仿宋简体" w:hAnsi="仿宋_GB2312" w:eastAsia="方正仿宋简体" w:cs="仿宋_GB2312"/>
                <w:kern w:val="0"/>
                <w:sz w:val="24"/>
              </w:rPr>
            </w:pPr>
          </w:p>
          <w:p>
            <w:pPr>
              <w:spacing w:line="400" w:lineRule="exact"/>
              <w:jc w:val="left"/>
              <w:rPr>
                <w:rFonts w:ascii="方正仿宋简体" w:hAnsi="仿宋_GB2312" w:eastAsia="方正仿宋简体"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教学团队情况</w:t>
            </w:r>
          </w:p>
        </w:tc>
        <w:tc>
          <w:tcPr>
            <w:tcW w:w="6649"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（近5年来教学团队在组织实施本课程教育教学、开展课程思政建设、参加课程思政学习培训、集体教研、获得教学奖励等方面的情况。如不是教学团队，可填无）</w:t>
            </w:r>
          </w:p>
          <w:p>
            <w:pPr>
              <w:spacing w:line="400" w:lineRule="exact"/>
              <w:ind w:firstLine="241" w:firstLineChars="100"/>
              <w:rPr>
                <w:rFonts w:ascii="方正仿宋简体" w:hAnsi="仿宋_GB2312" w:eastAsia="方正仿宋简体" w:cs="仿宋_GB2312"/>
                <w:b/>
                <w:bCs/>
                <w:kern w:val="0"/>
                <w:sz w:val="24"/>
              </w:rPr>
            </w:pPr>
          </w:p>
          <w:p>
            <w:pPr>
              <w:spacing w:line="400" w:lineRule="exact"/>
              <w:ind w:firstLine="241" w:firstLineChars="100"/>
              <w:rPr>
                <w:rFonts w:ascii="方正仿宋简体" w:hAnsi="仿宋_GB2312" w:eastAsia="方正仿宋简体" w:cs="仿宋_GB2312"/>
                <w:b/>
                <w:bCs/>
                <w:kern w:val="0"/>
                <w:sz w:val="24"/>
              </w:rPr>
            </w:pPr>
          </w:p>
          <w:p>
            <w:pPr>
              <w:spacing w:line="400" w:lineRule="exact"/>
              <w:rPr>
                <w:rFonts w:ascii="方正仿宋简体" w:hAnsi="仿宋_GB2312" w:eastAsia="方正仿宋简体" w:cs="仿宋_GB2312"/>
                <w:b/>
                <w:bCs/>
                <w:kern w:val="0"/>
                <w:sz w:val="24"/>
              </w:rPr>
            </w:pPr>
          </w:p>
        </w:tc>
      </w:tr>
    </w:tbl>
    <w:p>
      <w:pPr>
        <w:numPr>
          <w:ilvl w:val="0"/>
          <w:numId w:val="1"/>
        </w:numPr>
        <w:spacing w:line="600" w:lineRule="exact"/>
        <w:rPr>
          <w:rFonts w:ascii="黑体" w:hAnsi="黑体" w:eastAsia="黑体" w:cs="黑体"/>
          <w:sz w:val="24"/>
        </w:rPr>
      </w:pPr>
      <w:r>
        <w:rPr>
          <w:rFonts w:hint="eastAsia" w:ascii="黑体" w:hAnsi="黑体" w:eastAsia="黑体" w:cs="黑体"/>
          <w:sz w:val="24"/>
        </w:rPr>
        <w:t>课程思政建设总体设计情况</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楷体" w:eastAsia="方正仿宋简体" w:cs="楷体"/>
                <w:kern w:val="0"/>
                <w:sz w:val="24"/>
              </w:rPr>
            </w:pPr>
            <w:r>
              <w:rPr>
                <w:rFonts w:hint="eastAsia" w:ascii="方正仿宋简体" w:hAnsi="仿宋_GB2312" w:eastAsia="方正仿宋简体" w:cs="仿宋_GB2312"/>
                <w:kern w:val="0"/>
                <w:sz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tc>
      </w:tr>
    </w:tbl>
    <w:p>
      <w:pPr>
        <w:numPr>
          <w:ilvl w:val="0"/>
          <w:numId w:val="1"/>
        </w:numPr>
        <w:spacing w:line="600" w:lineRule="exact"/>
        <w:rPr>
          <w:rFonts w:ascii="黑体" w:hAnsi="黑体" w:eastAsia="黑体" w:cs="黑体"/>
          <w:sz w:val="24"/>
        </w:rPr>
      </w:pPr>
      <w:r>
        <w:rPr>
          <w:rFonts w:hint="eastAsia" w:ascii="黑体" w:hAnsi="黑体" w:eastAsia="黑体" w:cs="黑体"/>
          <w:sz w:val="24"/>
        </w:rPr>
        <w:t>课程思政教学实践情况</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p>
            <w:pPr>
              <w:spacing w:line="600" w:lineRule="exact"/>
              <w:rPr>
                <w:rFonts w:ascii="仿宋_GB2312" w:hAnsi="仿宋_GB2312" w:eastAsia="仿宋_GB2312" w:cs="仿宋_GB2312"/>
                <w:kern w:val="0"/>
                <w:sz w:val="24"/>
              </w:rPr>
            </w:pPr>
          </w:p>
        </w:tc>
      </w:tr>
    </w:tbl>
    <w:p>
      <w:pPr>
        <w:pStyle w:val="8"/>
        <w:numPr>
          <w:ilvl w:val="0"/>
          <w:numId w:val="1"/>
        </w:numPr>
        <w:spacing w:line="600" w:lineRule="exact"/>
        <w:ind w:firstLineChars="0"/>
        <w:rPr>
          <w:rFonts w:ascii="黑体" w:hAnsi="黑体" w:eastAsia="黑体" w:cs="黑体"/>
          <w:sz w:val="24"/>
        </w:rPr>
      </w:pPr>
      <w:r>
        <w:rPr>
          <w:rFonts w:hint="eastAsia" w:ascii="黑体" w:hAnsi="黑体" w:eastAsia="黑体" w:cs="黑体"/>
          <w:sz w:val="24"/>
        </w:rPr>
        <w:t>课程评价与成效</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（概述课程考核评价的方法机制建设情况，以及校内外同行和学生评价、课程思政教学改革成效、示范辐射等情况。500字以内）</w:t>
            </w: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tc>
      </w:tr>
    </w:tbl>
    <w:p>
      <w:pPr>
        <w:pStyle w:val="8"/>
        <w:numPr>
          <w:ilvl w:val="0"/>
          <w:numId w:val="1"/>
        </w:numPr>
        <w:spacing w:line="600" w:lineRule="exact"/>
        <w:ind w:firstLineChars="0"/>
        <w:rPr>
          <w:rFonts w:ascii="黑体" w:hAnsi="黑体" w:eastAsia="黑体" w:cs="黑体"/>
          <w:sz w:val="24"/>
        </w:rPr>
      </w:pPr>
      <w:r>
        <w:rPr>
          <w:rFonts w:hint="eastAsia" w:ascii="黑体" w:hAnsi="黑体" w:eastAsia="黑体" w:cs="黑体"/>
          <w:sz w:val="24"/>
        </w:rPr>
        <w:t>课程特色与创新</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（概述在课程思政建设方面的特色、亮点和创新点，形成的可供同类课程借鉴共享的经验做法等。须用1—2个典型教学案例举例说明。500字以内）</w:t>
            </w: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p>
            <w:pPr>
              <w:spacing w:line="600" w:lineRule="exact"/>
              <w:rPr>
                <w:rFonts w:ascii="Times New Roman" w:hAnsi="Times New Roman" w:eastAsia="宋体" w:cs="Times New Roman"/>
                <w:kern w:val="0"/>
                <w:sz w:val="24"/>
              </w:rPr>
            </w:pPr>
          </w:p>
        </w:tc>
      </w:tr>
    </w:tbl>
    <w:p>
      <w:pPr>
        <w:pStyle w:val="8"/>
        <w:numPr>
          <w:ilvl w:val="0"/>
          <w:numId w:val="1"/>
        </w:numPr>
        <w:spacing w:line="600" w:lineRule="exact"/>
        <w:ind w:firstLineChars="0"/>
        <w:rPr>
          <w:rFonts w:ascii="黑体" w:hAnsi="黑体" w:eastAsia="黑体" w:cs="黑体"/>
          <w:sz w:val="24"/>
        </w:rPr>
      </w:pPr>
      <w:r>
        <w:rPr>
          <w:rFonts w:hint="eastAsia" w:ascii="黑体" w:hAnsi="黑体" w:eastAsia="黑体" w:cs="黑体"/>
          <w:sz w:val="24"/>
        </w:rPr>
        <w:t>课程建设计划</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top w:val="single" w:color="auto" w:sz="4" w:space="0"/>
              <w:left w:val="single" w:color="auto" w:sz="4" w:space="0"/>
              <w:bottom w:val="single" w:color="auto" w:sz="4" w:space="0"/>
              <w:right w:val="single" w:color="auto" w:sz="4" w:space="0"/>
            </w:tcBorders>
          </w:tcPr>
          <w:p>
            <w:pPr>
              <w:spacing w:line="400" w:lineRule="exact"/>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（概述今后5年课程在课程思政方面的持续建设计划、需要进一步解决的问题、主要改进措施、支持保障措施等。300字以内）</w:t>
            </w: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p>
            <w:pPr>
              <w:pStyle w:val="8"/>
              <w:spacing w:line="600" w:lineRule="exact"/>
              <w:ind w:firstLine="0" w:firstLineChars="0"/>
              <w:rPr>
                <w:rFonts w:ascii="Times New Roman" w:hAnsi="Times New Roman" w:eastAsia="宋体" w:cs="Times New Roman"/>
                <w:kern w:val="0"/>
                <w:sz w:val="24"/>
              </w:rPr>
            </w:pPr>
          </w:p>
        </w:tc>
      </w:tr>
    </w:tbl>
    <w:p>
      <w:pPr>
        <w:pStyle w:val="8"/>
        <w:numPr>
          <w:ilvl w:val="0"/>
          <w:numId w:val="1"/>
        </w:numPr>
        <w:spacing w:line="600" w:lineRule="exact"/>
        <w:ind w:firstLineChars="0"/>
        <w:rPr>
          <w:rFonts w:ascii="黑体" w:hAnsi="黑体" w:eastAsia="黑体" w:cs="黑体"/>
          <w:sz w:val="24"/>
        </w:rPr>
      </w:pPr>
      <w:r>
        <w:rPr>
          <w:rFonts w:hint="eastAsia" w:ascii="黑体" w:hAnsi="黑体" w:eastAsia="黑体" w:cs="黑体"/>
          <w:sz w:val="24"/>
        </w:rPr>
        <w:t>附件材料清单</w:t>
      </w:r>
      <w:r>
        <w:rPr>
          <w:rFonts w:hint="eastAsia" w:ascii="黑体" w:hAnsi="黑体" w:eastAsia="黑体" w:cs="黑体"/>
          <w:sz w:val="24"/>
          <w:lang w:eastAsia="zh-CN"/>
        </w:rPr>
        <w:t>（</w:t>
      </w:r>
      <w:r>
        <w:rPr>
          <w:rFonts w:hint="eastAsia" w:ascii="黑体" w:hAnsi="黑体" w:eastAsia="黑体" w:cs="黑体"/>
          <w:sz w:val="24"/>
          <w:lang w:val="en-US" w:eastAsia="zh-CN"/>
        </w:rPr>
        <w:t>可以不填</w:t>
      </w:r>
      <w:r>
        <w:rPr>
          <w:rFonts w:hint="eastAsia" w:ascii="黑体" w:hAnsi="黑体" w:eastAsia="黑体" w:cs="黑体"/>
          <w:sz w:val="24"/>
          <w:lang w:eastAsia="zh-CN"/>
        </w:rPr>
        <w:t>）</w:t>
      </w:r>
    </w:p>
    <w:tbl>
      <w:tblPr>
        <w:tblStyle w:val="5"/>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72" w:type="dxa"/>
            <w:tcBorders>
              <w:top w:val="single" w:color="auto" w:sz="4" w:space="0"/>
              <w:left w:val="single" w:color="auto" w:sz="4" w:space="0"/>
              <w:bottom w:val="single" w:color="auto" w:sz="4" w:space="0"/>
              <w:right w:val="single" w:color="auto" w:sz="4" w:space="0"/>
            </w:tcBorders>
          </w:tcPr>
          <w:p>
            <w:pPr>
              <w:pStyle w:val="8"/>
              <w:numPr>
                <w:ilvl w:val="0"/>
                <w:numId w:val="2"/>
              </w:numPr>
              <w:adjustRightInd w:val="0"/>
              <w:snapToGrid w:val="0"/>
              <w:spacing w:before="156" w:beforeLines="50" w:line="600" w:lineRule="exact"/>
              <w:ind w:left="0" w:firstLine="48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教学设计样例说明（必须提供）</w:t>
            </w:r>
          </w:p>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（提供一节代表性课程的完整教学设计和教学实施流程说明，尽可能细致地反映出教师的思考和教学设计，在文档中应提供不少于</w:t>
            </w:r>
            <w:r>
              <w:rPr>
                <w:rFonts w:ascii="方正仿宋简体" w:hAnsi="仿宋_GB2312" w:eastAsia="方正仿宋简体" w:cs="仿宋_GB2312"/>
                <w:kern w:val="0"/>
                <w:sz w:val="24"/>
              </w:rPr>
              <w:t>5</w:t>
            </w:r>
            <w:r>
              <w:rPr>
                <w:rFonts w:hint="eastAsia" w:ascii="方正仿宋简体" w:hAnsi="仿宋_GB2312" w:eastAsia="方正仿宋简体" w:cs="仿宋_GB2312"/>
                <w:kern w:val="0"/>
                <w:sz w:val="24"/>
              </w:rPr>
              <w:t>张教学活动的图片。要求教学设计样例应具有较强的可读性，表述清晰流畅。课程负责人签字。）</w:t>
            </w:r>
          </w:p>
          <w:p>
            <w:pPr>
              <w:pStyle w:val="8"/>
              <w:numPr>
                <w:ilvl w:val="0"/>
                <w:numId w:val="2"/>
              </w:numPr>
              <w:adjustRightInd w:val="0"/>
              <w:snapToGrid w:val="0"/>
              <w:spacing w:line="600" w:lineRule="exact"/>
              <w:ind w:left="0" w:firstLine="48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最近一学期的课程教案（必须提供）</w:t>
            </w:r>
          </w:p>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（课程负责人签字。）</w:t>
            </w:r>
          </w:p>
          <w:p>
            <w:pPr>
              <w:pStyle w:val="8"/>
              <w:numPr>
                <w:ilvl w:val="0"/>
                <w:numId w:val="2"/>
              </w:numPr>
              <w:spacing w:line="600" w:lineRule="exact"/>
              <w:ind w:left="0" w:firstLine="48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最近一学期学生评教结果统计（选择性提供）</w:t>
            </w:r>
          </w:p>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（申报学校教务部门盖章。）</w:t>
            </w:r>
          </w:p>
          <w:p>
            <w:pPr>
              <w:pStyle w:val="8"/>
              <w:numPr>
                <w:ilvl w:val="0"/>
                <w:numId w:val="2"/>
              </w:numPr>
              <w:spacing w:line="600" w:lineRule="exact"/>
              <w:ind w:left="0" w:firstLine="482"/>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最近一次学校对课堂教学评价（选择性提供）</w:t>
            </w:r>
          </w:p>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（申报学校教务部门盖章。）</w:t>
            </w:r>
          </w:p>
          <w:p>
            <w:pPr>
              <w:spacing w:line="600" w:lineRule="exact"/>
              <w:ind w:firstLine="482" w:firstLineChars="200"/>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以上材料均可能网上公开，请严格审查，确保不违反有关法律及保密规定。</w:t>
            </w:r>
          </w:p>
          <w:p>
            <w:pPr>
              <w:spacing w:line="600" w:lineRule="exact"/>
              <w:ind w:firstLine="458" w:firstLineChars="200"/>
              <w:rPr>
                <w:rFonts w:ascii="仿宋_GB2312" w:hAnsi="仿宋_GB2312" w:eastAsia="仿宋_GB2312" w:cs="仿宋_GB2312"/>
                <w:b/>
                <w:bCs/>
                <w:w w:val="95"/>
                <w:kern w:val="0"/>
                <w:sz w:val="24"/>
              </w:rPr>
            </w:pPr>
          </w:p>
          <w:p>
            <w:pPr>
              <w:spacing w:line="600" w:lineRule="exact"/>
              <w:ind w:firstLine="458" w:firstLineChars="200"/>
              <w:rPr>
                <w:rFonts w:ascii="仿宋_GB2312" w:hAnsi="仿宋_GB2312" w:eastAsia="仿宋_GB2312" w:cs="仿宋_GB2312"/>
                <w:b/>
                <w:bCs/>
                <w:w w:val="95"/>
                <w:kern w:val="0"/>
                <w:sz w:val="24"/>
              </w:rPr>
            </w:pPr>
          </w:p>
        </w:tc>
      </w:tr>
    </w:tbl>
    <w:p>
      <w:pPr>
        <w:pStyle w:val="8"/>
        <w:numPr>
          <w:ilvl w:val="0"/>
          <w:numId w:val="1"/>
        </w:numPr>
        <w:adjustRightInd w:val="0"/>
        <w:snapToGrid w:val="0"/>
        <w:spacing w:line="600" w:lineRule="exact"/>
        <w:ind w:firstLineChars="0"/>
        <w:rPr>
          <w:rFonts w:ascii="黑体" w:hAnsi="黑体" w:eastAsia="黑体" w:cs="黑体"/>
          <w:sz w:val="24"/>
        </w:rPr>
      </w:pPr>
      <w:r>
        <w:rPr>
          <w:rFonts w:hint="eastAsia" w:ascii="黑体" w:hAnsi="黑体" w:eastAsia="黑体" w:cs="黑体"/>
          <w:sz w:val="24"/>
        </w:rPr>
        <w:t>课程负责人承诺</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Borders>
              <w:top w:val="single" w:color="auto" w:sz="4" w:space="0"/>
              <w:left w:val="single" w:color="auto" w:sz="4" w:space="0"/>
              <w:bottom w:val="single" w:color="auto" w:sz="4" w:space="0"/>
              <w:right w:val="single" w:color="auto" w:sz="4" w:space="0"/>
            </w:tcBorders>
          </w:tcPr>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本人已认真填写并检查以上材料，保证内容真实有效，不存在任何知识产权问题。如有违反，本人将承担相关责任。</w:t>
            </w:r>
          </w:p>
          <w:p>
            <w:pPr>
              <w:spacing w:line="600" w:lineRule="exact"/>
              <w:ind w:firstLine="480" w:firstLineChars="200"/>
              <w:rPr>
                <w:rFonts w:ascii="方正仿宋简体" w:hAnsi="仿宋_GB2312" w:eastAsia="方正仿宋简体" w:cs="仿宋_GB2312"/>
                <w:kern w:val="0"/>
                <w:sz w:val="24"/>
              </w:rPr>
            </w:pPr>
          </w:p>
          <w:p>
            <w:pPr>
              <w:spacing w:line="600" w:lineRule="exact"/>
              <w:ind w:firstLine="4320" w:firstLineChars="18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课程负责人（签字）：</w:t>
            </w:r>
          </w:p>
          <w:p>
            <w:pPr>
              <w:spacing w:line="600" w:lineRule="exact"/>
              <w:ind w:firstLine="4800" w:firstLineChars="20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年月日</w:t>
            </w:r>
          </w:p>
          <w:p>
            <w:pPr>
              <w:adjustRightInd w:val="0"/>
              <w:snapToGrid w:val="0"/>
              <w:spacing w:line="600" w:lineRule="exact"/>
              <w:ind w:right="2520" w:rightChars="1200"/>
              <w:rPr>
                <w:rFonts w:ascii="仿宋_GB2312" w:hAnsi="仿宋" w:eastAsia="仿宋_GB2312" w:cs="Times New Roman"/>
                <w:kern w:val="0"/>
                <w:sz w:val="24"/>
              </w:rPr>
            </w:pPr>
          </w:p>
          <w:p>
            <w:pPr>
              <w:adjustRightInd w:val="0"/>
              <w:snapToGrid w:val="0"/>
              <w:spacing w:line="600" w:lineRule="exact"/>
              <w:ind w:right="2520" w:rightChars="1200" w:firstLine="480" w:firstLineChars="200"/>
              <w:jc w:val="right"/>
              <w:rPr>
                <w:rFonts w:ascii="仿宋_GB2312" w:hAnsi="仿宋" w:eastAsia="仿宋_GB2312" w:cs="Times New Roman"/>
                <w:kern w:val="0"/>
                <w:sz w:val="24"/>
              </w:rPr>
            </w:pPr>
          </w:p>
        </w:tc>
      </w:tr>
    </w:tbl>
    <w:p>
      <w:pPr>
        <w:pStyle w:val="8"/>
        <w:numPr>
          <w:ilvl w:val="0"/>
          <w:numId w:val="1"/>
        </w:numPr>
        <w:spacing w:line="600" w:lineRule="exact"/>
        <w:ind w:firstLineChars="0"/>
        <w:rPr>
          <w:rFonts w:ascii="黑体" w:hAnsi="黑体" w:eastAsia="黑体" w:cs="黑体"/>
          <w:sz w:val="24"/>
        </w:rPr>
      </w:pPr>
      <w:r>
        <w:rPr>
          <w:rFonts w:hint="eastAsia" w:ascii="黑体" w:hAnsi="黑体" w:eastAsia="黑体" w:cs="黑体"/>
          <w:sz w:val="24"/>
        </w:rPr>
        <w:t>申报学院政治审查意见</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tcBorders>
              <w:top w:val="single" w:color="auto" w:sz="4" w:space="0"/>
              <w:left w:val="single" w:color="auto" w:sz="4" w:space="0"/>
              <w:bottom w:val="single" w:color="auto" w:sz="4" w:space="0"/>
              <w:right w:val="single" w:color="auto" w:sz="4" w:space="0"/>
            </w:tcBorders>
          </w:tcPr>
          <w:p>
            <w:pPr>
              <w:spacing w:line="600" w:lineRule="exact"/>
              <w:ind w:firstLine="480" w:firstLineChars="200"/>
              <w:rPr>
                <w:rFonts w:ascii="方正仿宋简体" w:hAnsi="仿宋_GB2312" w:eastAsia="方正仿宋简体" w:cs="仿宋_GB2312"/>
                <w:kern w:val="0"/>
                <w:sz w:val="24"/>
              </w:rPr>
            </w:pPr>
          </w:p>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该课程内容及上传的申报材料无危害国家安全、涉密及其他不适宜公开传播的内容，思想导向正确，不存在思想性问题。</w:t>
            </w:r>
          </w:p>
          <w:p>
            <w:pPr>
              <w:spacing w:line="600" w:lineRule="exact"/>
              <w:ind w:firstLine="480" w:firstLineChars="2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该课程负责人（教学团队）政治立场坚定，遵纪守法，无违法违纪行为，不存在师德师风问题、学术不端等问题，五年内未出现过重大教学事故。</w:t>
            </w:r>
          </w:p>
          <w:p>
            <w:pPr>
              <w:spacing w:line="600" w:lineRule="exact"/>
              <w:ind w:firstLine="480" w:firstLineChars="200"/>
              <w:rPr>
                <w:rFonts w:ascii="方正仿宋简体" w:hAnsi="仿宋_GB2312" w:eastAsia="方正仿宋简体" w:cs="仿宋_GB2312"/>
                <w:kern w:val="0"/>
                <w:sz w:val="24"/>
              </w:rPr>
            </w:pPr>
          </w:p>
          <w:p>
            <w:pPr>
              <w:spacing w:line="600" w:lineRule="exact"/>
              <w:ind w:firstLine="4920" w:firstLineChars="205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学院（盖章）</w:t>
            </w:r>
          </w:p>
          <w:p>
            <w:pPr>
              <w:spacing w:line="600" w:lineRule="exact"/>
              <w:ind w:firstLine="5040" w:firstLineChars="2100"/>
              <w:rPr>
                <w:rFonts w:ascii="方正仿宋简体" w:hAnsi="仿宋_GB2312" w:eastAsia="方正仿宋简体" w:cs="仿宋_GB2312"/>
                <w:kern w:val="0"/>
                <w:sz w:val="24"/>
              </w:rPr>
            </w:pPr>
            <w:r>
              <w:rPr>
                <w:rFonts w:hint="eastAsia" w:ascii="方正仿宋简体" w:hAnsi="仿宋_GB2312" w:eastAsia="方正仿宋简体" w:cs="仿宋_GB2312"/>
                <w:kern w:val="0"/>
                <w:sz w:val="24"/>
              </w:rPr>
              <w:t xml:space="preserve">年 </w:t>
            </w:r>
            <w:r>
              <w:rPr>
                <w:rFonts w:ascii="方正仿宋简体" w:hAnsi="仿宋_GB2312" w:eastAsia="方正仿宋简体" w:cs="仿宋_GB2312"/>
                <w:kern w:val="0"/>
                <w:sz w:val="24"/>
              </w:rPr>
              <w:t xml:space="preserve"> </w:t>
            </w:r>
            <w:r>
              <w:rPr>
                <w:rFonts w:hint="eastAsia" w:ascii="方正仿宋简体" w:hAnsi="仿宋_GB2312" w:eastAsia="方正仿宋简体" w:cs="仿宋_GB2312"/>
                <w:kern w:val="0"/>
                <w:sz w:val="24"/>
              </w:rPr>
              <w:t xml:space="preserve">月 </w:t>
            </w:r>
            <w:r>
              <w:rPr>
                <w:rFonts w:ascii="方正仿宋简体" w:hAnsi="仿宋_GB2312" w:eastAsia="方正仿宋简体" w:cs="仿宋_GB2312"/>
                <w:kern w:val="0"/>
                <w:sz w:val="24"/>
              </w:rPr>
              <w:t xml:space="preserve"> </w:t>
            </w:r>
            <w:r>
              <w:rPr>
                <w:rFonts w:hint="eastAsia" w:ascii="方正仿宋简体" w:hAnsi="仿宋_GB2312" w:eastAsia="方正仿宋简体" w:cs="仿宋_GB2312"/>
                <w:kern w:val="0"/>
                <w:sz w:val="24"/>
              </w:rPr>
              <w:t>日</w:t>
            </w:r>
          </w:p>
          <w:p>
            <w:pPr>
              <w:spacing w:line="600" w:lineRule="exact"/>
              <w:rPr>
                <w:rFonts w:ascii="方正仿宋简体" w:hAnsi="仿宋_GB2312" w:eastAsia="方正仿宋简体" w:cs="仿宋_GB2312"/>
                <w:kern w:val="0"/>
                <w:sz w:val="24"/>
              </w:rPr>
            </w:pPr>
          </w:p>
        </w:tc>
      </w:tr>
    </w:tbl>
    <w:p>
      <w:pPr>
        <w:pStyle w:val="8"/>
        <w:numPr>
          <w:ilvl w:val="0"/>
          <w:numId w:val="1"/>
        </w:numPr>
        <w:spacing w:line="600" w:lineRule="exact"/>
        <w:ind w:firstLineChars="0"/>
        <w:rPr>
          <w:rFonts w:ascii="黑体" w:hAnsi="黑体" w:eastAsia="黑体"/>
          <w:sz w:val="24"/>
        </w:rPr>
      </w:pPr>
      <w:r>
        <w:rPr>
          <w:rFonts w:hint="eastAsia" w:ascii="黑体" w:hAnsi="黑体" w:eastAsia="黑体"/>
          <w:sz w:val="24"/>
        </w:rPr>
        <w:t>申报学院承诺意见</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0" w:type="dxa"/>
            <w:tcBorders>
              <w:top w:val="single" w:color="auto" w:sz="4" w:space="0"/>
              <w:left w:val="single" w:color="auto" w:sz="4" w:space="0"/>
              <w:bottom w:val="single" w:color="auto" w:sz="4" w:space="0"/>
              <w:right w:val="single" w:color="auto" w:sz="4" w:space="0"/>
            </w:tcBorders>
          </w:tcPr>
          <w:p>
            <w:pPr>
              <w:spacing w:line="600" w:lineRule="exact"/>
              <w:ind w:firstLine="480" w:firstLineChars="200"/>
              <w:rPr>
                <w:rFonts w:ascii="仿宋_GB2312" w:hAnsi="仿宋" w:eastAsia="仿宋_GB2312" w:cs="Times New Roman"/>
                <w:kern w:val="0"/>
                <w:sz w:val="24"/>
              </w:rPr>
            </w:pPr>
          </w:p>
          <w:p>
            <w:pPr>
              <w:spacing w:line="600" w:lineRule="exact"/>
              <w:ind w:firstLine="480" w:firstLineChars="200"/>
              <w:rPr>
                <w:rFonts w:ascii="方正仿宋简体" w:hAnsi="仿宋" w:eastAsia="方正仿宋简体" w:cs="Times New Roman"/>
                <w:kern w:val="0"/>
                <w:sz w:val="24"/>
              </w:rPr>
            </w:pPr>
            <w:r>
              <w:rPr>
                <w:rFonts w:hint="eastAsia" w:ascii="方正仿宋简体" w:hAnsi="仿宋" w:eastAsia="方正仿宋简体" w:cs="Times New Roman"/>
                <w:kern w:val="0"/>
                <w:sz w:val="24"/>
                <w:lang w:val="en-US" w:eastAsia="zh-CN"/>
              </w:rPr>
              <w:t>学院</w:t>
            </w:r>
            <w:r>
              <w:rPr>
                <w:rFonts w:hint="eastAsia" w:ascii="方正仿宋简体" w:hAnsi="仿宋" w:eastAsia="方正仿宋简体" w:cs="Times New Roman"/>
                <w:kern w:val="0"/>
                <w:sz w:val="24"/>
              </w:rPr>
              <w:t>进行择优申报推荐，并对课程有关信息及课程负责人填报的内容进行了认真核实，保证真实性。</w:t>
            </w:r>
          </w:p>
          <w:p>
            <w:pPr>
              <w:spacing w:line="600" w:lineRule="exact"/>
              <w:ind w:firstLine="480" w:firstLineChars="200"/>
              <w:rPr>
                <w:rFonts w:ascii="方正仿宋简体" w:hAnsi="仿宋" w:eastAsia="方正仿宋简体" w:cs="Times New Roman"/>
                <w:kern w:val="0"/>
                <w:sz w:val="24"/>
              </w:rPr>
            </w:pPr>
            <w:r>
              <w:rPr>
                <w:rFonts w:hint="eastAsia" w:ascii="方正仿宋简体" w:hAnsi="仿宋" w:eastAsia="方正仿宋简体" w:cs="Times New Roman"/>
                <w:kern w:val="0"/>
                <w:sz w:val="24"/>
              </w:rPr>
              <w:t>该课程如果被认定为“兵团课程思政示范课程”，</w:t>
            </w:r>
            <w:r>
              <w:rPr>
                <w:rFonts w:hint="eastAsia" w:ascii="方正仿宋简体" w:hAnsi="仿宋" w:eastAsia="方正仿宋简体" w:cs="Times New Roman"/>
                <w:kern w:val="0"/>
                <w:sz w:val="24"/>
                <w:lang w:eastAsia="zh-CN"/>
              </w:rPr>
              <w:t>学院</w:t>
            </w:r>
            <w:r>
              <w:rPr>
                <w:rFonts w:hint="eastAsia" w:ascii="方正仿宋简体" w:hAnsi="仿宋" w:eastAsia="方正仿宋简体" w:cs="Times New Roman"/>
                <w:kern w:val="0"/>
                <w:sz w:val="24"/>
              </w:rPr>
              <w:t>承诺为课程建设提供政策、经费等方面的支持，确保该课程继续建设五年。</w:t>
            </w:r>
            <w:r>
              <w:rPr>
                <w:rFonts w:hint="eastAsia" w:ascii="方正仿宋简体" w:hAnsi="仿宋" w:eastAsia="方正仿宋简体" w:cs="Times New Roman"/>
                <w:kern w:val="0"/>
                <w:sz w:val="24"/>
                <w:lang w:eastAsia="zh-CN"/>
              </w:rPr>
              <w:t>学院</w:t>
            </w:r>
            <w:r>
              <w:rPr>
                <w:rFonts w:hint="eastAsia" w:ascii="方正仿宋简体" w:hAnsi="仿宋" w:eastAsia="方正仿宋简体" w:cs="Times New Roman"/>
                <w:kern w:val="0"/>
                <w:sz w:val="24"/>
              </w:rPr>
              <w:t>将主动提供并同意课程建设和改革成果在指定的网站上公开展示和分享。</w:t>
            </w:r>
            <w:r>
              <w:rPr>
                <w:rFonts w:hint="eastAsia" w:ascii="方正仿宋简体" w:hAnsi="仿宋" w:eastAsia="方正仿宋简体" w:cs="Times New Roman"/>
                <w:kern w:val="0"/>
                <w:sz w:val="24"/>
                <w:lang w:eastAsia="zh-CN"/>
              </w:rPr>
              <w:t>学院</w:t>
            </w:r>
            <w:r>
              <w:rPr>
                <w:rFonts w:hint="eastAsia" w:ascii="方正仿宋简体" w:hAnsi="仿宋" w:eastAsia="方正仿宋简体" w:cs="Times New Roman"/>
                <w:kern w:val="0"/>
                <w:sz w:val="24"/>
              </w:rPr>
              <w:t>将监督课程负责人经审核程序后更新资源和数据。</w:t>
            </w:r>
          </w:p>
          <w:p>
            <w:pPr>
              <w:spacing w:line="600" w:lineRule="exact"/>
              <w:ind w:right="1680"/>
              <w:rPr>
                <w:rFonts w:ascii="方正仿宋简体" w:hAnsi="仿宋" w:eastAsia="方正仿宋简体" w:cs="Times New Roman"/>
                <w:kern w:val="0"/>
                <w:sz w:val="24"/>
              </w:rPr>
            </w:pPr>
            <w:bookmarkStart w:id="0" w:name="_GoBack"/>
            <w:bookmarkEnd w:id="0"/>
          </w:p>
          <w:p>
            <w:pPr>
              <w:spacing w:line="600" w:lineRule="exact"/>
              <w:ind w:right="2520" w:rightChars="1200"/>
              <w:jc w:val="right"/>
              <w:rPr>
                <w:rFonts w:ascii="方正仿宋简体" w:hAnsi="仿宋" w:eastAsia="方正仿宋简体" w:cs="Times New Roman"/>
                <w:kern w:val="0"/>
                <w:sz w:val="24"/>
              </w:rPr>
            </w:pPr>
            <w:r>
              <w:rPr>
                <w:rFonts w:hint="eastAsia" w:ascii="方正仿宋简体" w:hAnsi="仿宋" w:eastAsia="方正仿宋简体" w:cs="Times New Roman"/>
                <w:kern w:val="0"/>
                <w:sz w:val="24"/>
              </w:rPr>
              <w:t>主管院领导签字：</w:t>
            </w:r>
          </w:p>
          <w:p>
            <w:pPr>
              <w:spacing w:line="600" w:lineRule="exact"/>
              <w:ind w:right="2520" w:rightChars="1200"/>
              <w:jc w:val="right"/>
              <w:rPr>
                <w:rFonts w:ascii="方正仿宋简体" w:hAnsi="仿宋" w:eastAsia="方正仿宋简体" w:cs="Times New Roman"/>
                <w:kern w:val="0"/>
                <w:sz w:val="24"/>
              </w:rPr>
            </w:pPr>
            <w:r>
              <w:rPr>
                <w:rFonts w:hint="eastAsia" w:ascii="方正仿宋简体" w:hAnsi="仿宋" w:eastAsia="方正仿宋简体" w:cs="Times New Roman"/>
                <w:kern w:val="0"/>
                <w:sz w:val="24"/>
              </w:rPr>
              <w:t>（</w:t>
            </w:r>
            <w:r>
              <w:rPr>
                <w:rFonts w:hint="eastAsia" w:ascii="方正仿宋简体" w:hAnsi="仿宋" w:eastAsia="方正仿宋简体" w:cs="Times New Roman"/>
                <w:kern w:val="0"/>
                <w:sz w:val="24"/>
                <w:lang w:eastAsia="zh-CN"/>
              </w:rPr>
              <w:t>学院</w:t>
            </w:r>
            <w:r>
              <w:rPr>
                <w:rFonts w:hint="eastAsia" w:ascii="方正仿宋简体" w:hAnsi="仿宋" w:eastAsia="方正仿宋简体" w:cs="Times New Roman"/>
                <w:kern w:val="0"/>
                <w:sz w:val="24"/>
              </w:rPr>
              <w:t>公章）</w:t>
            </w:r>
          </w:p>
          <w:p>
            <w:pPr>
              <w:spacing w:line="600" w:lineRule="exact"/>
              <w:ind w:right="2520" w:rightChars="1200"/>
              <w:jc w:val="right"/>
              <w:rPr>
                <w:rFonts w:ascii="仿宋_GB2312" w:hAnsi="仿宋" w:eastAsia="仿宋_GB2312" w:cs="Times New Roman"/>
                <w:kern w:val="0"/>
                <w:sz w:val="24"/>
              </w:rPr>
            </w:pPr>
            <w:r>
              <w:rPr>
                <w:rFonts w:hint="eastAsia" w:ascii="方正仿宋简体" w:hAnsi="仿宋" w:eastAsia="方正仿宋简体" w:cs="Times New Roman"/>
                <w:kern w:val="0"/>
                <w:sz w:val="24"/>
              </w:rPr>
              <w:t xml:space="preserve">年 </w:t>
            </w:r>
            <w:r>
              <w:rPr>
                <w:rFonts w:ascii="方正仿宋简体" w:hAnsi="仿宋" w:eastAsia="方正仿宋简体" w:cs="Times New Roman"/>
                <w:kern w:val="0"/>
                <w:sz w:val="24"/>
              </w:rPr>
              <w:t xml:space="preserve"> </w:t>
            </w:r>
            <w:r>
              <w:rPr>
                <w:rFonts w:hint="eastAsia" w:ascii="方正仿宋简体" w:hAnsi="仿宋" w:eastAsia="方正仿宋简体" w:cs="Times New Roman"/>
                <w:kern w:val="0"/>
                <w:sz w:val="24"/>
              </w:rPr>
              <w:t xml:space="preserve">月 </w:t>
            </w:r>
            <w:r>
              <w:rPr>
                <w:rFonts w:ascii="方正仿宋简体" w:hAnsi="仿宋" w:eastAsia="方正仿宋简体" w:cs="Times New Roman"/>
                <w:kern w:val="0"/>
                <w:sz w:val="24"/>
              </w:rPr>
              <w:t xml:space="preserve"> </w:t>
            </w:r>
            <w:r>
              <w:rPr>
                <w:rFonts w:hint="eastAsia" w:ascii="方正仿宋简体" w:hAnsi="仿宋" w:eastAsia="方正仿宋简体" w:cs="Times New Roman"/>
                <w:kern w:val="0"/>
                <w:sz w:val="24"/>
              </w:rPr>
              <w:t>日</w:t>
            </w:r>
          </w:p>
        </w:tc>
      </w:tr>
    </w:tbl>
    <w:p>
      <w:pPr>
        <w:jc w:val="left"/>
        <w:rPr>
          <w:rFonts w:ascii="方正仿宋_GBK" w:hAnsi="方正仿宋_GBK" w:eastAsia="方正仿宋_GBK" w:cs="方正仿宋_GBK"/>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9A78761-EBEA-4B8C-BF90-91E1C931F5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58AA01F-EDF1-4076-97F3-2857363AE123}"/>
  </w:font>
  <w:font w:name="方正小标宋简体">
    <w:panose1 w:val="03000509000000000000"/>
    <w:charset w:val="86"/>
    <w:family w:val="auto"/>
    <w:pitch w:val="default"/>
    <w:sig w:usb0="00000001" w:usb1="080E0000" w:usb2="00000000" w:usb3="00000000" w:csb0="00040000" w:csb1="00000000"/>
    <w:embedRegular r:id="rId3" w:fontKey="{69600EE1-B50C-4EE3-862E-9D28BE71F22E}"/>
  </w:font>
  <w:font w:name="方正小标宋_GBK">
    <w:panose1 w:val="03000509000000000000"/>
    <w:charset w:val="86"/>
    <w:family w:val="script"/>
    <w:pitch w:val="default"/>
    <w:sig w:usb0="00000001" w:usb1="080E0000" w:usb2="00000000" w:usb3="00000000" w:csb0="00040000" w:csb1="00000000"/>
    <w:embedRegular r:id="rId4" w:fontKey="{86A12D55-123B-4304-88C2-AD2C94884535}"/>
  </w:font>
  <w:font w:name="仿宋_GB2312">
    <w:panose1 w:val="02010609030101010101"/>
    <w:charset w:val="86"/>
    <w:family w:val="modern"/>
    <w:pitch w:val="default"/>
    <w:sig w:usb0="00000001" w:usb1="080E0000" w:usb2="00000000" w:usb3="00000000" w:csb0="00040000" w:csb1="00000000"/>
    <w:embedRegular r:id="rId5" w:fontKey="{0CEA6A78-AEB1-41D6-B8E1-BA80E287F231}"/>
  </w:font>
  <w:font w:name="华文楷体">
    <w:panose1 w:val="02010600040101010101"/>
    <w:charset w:val="86"/>
    <w:family w:val="auto"/>
    <w:pitch w:val="default"/>
    <w:sig w:usb0="00000287" w:usb1="080F0000" w:usb2="00000000" w:usb3="00000000" w:csb0="0004009F" w:csb1="DFD70000"/>
    <w:embedRegular r:id="rId6" w:fontKey="{B483034C-BF65-4209-B8F2-C6A0244B7F87}"/>
  </w:font>
  <w:font w:name="方正仿宋简体">
    <w:panose1 w:val="02000000000000000000"/>
    <w:charset w:val="86"/>
    <w:family w:val="auto"/>
    <w:pitch w:val="default"/>
    <w:sig w:usb0="A00002BF" w:usb1="184F6CFA" w:usb2="00000012" w:usb3="00000000" w:csb0="00040001" w:csb1="00000000"/>
    <w:embedRegular r:id="rId7" w:fontKey="{91D3D89F-1A06-48B1-A1F6-8C1A9681BF31}"/>
  </w:font>
  <w:font w:name="仿宋">
    <w:panose1 w:val="02010609060101010101"/>
    <w:charset w:val="86"/>
    <w:family w:val="modern"/>
    <w:pitch w:val="default"/>
    <w:sig w:usb0="800002BF" w:usb1="38CF7CFA" w:usb2="00000016" w:usb3="00000000" w:csb0="00040001" w:csb1="00000000"/>
    <w:embedRegular r:id="rId8" w:fontKey="{456B5EAF-70B6-4ACF-B3AE-4FBE524578F0}"/>
  </w:font>
  <w:font w:name="等线">
    <w:panose1 w:val="02010600030101010101"/>
    <w:charset w:val="86"/>
    <w:family w:val="auto"/>
    <w:pitch w:val="default"/>
    <w:sig w:usb0="A00002BF" w:usb1="38CF7CFA" w:usb2="00000016" w:usb3="00000000" w:csb0="0004000F" w:csb1="00000000"/>
    <w:embedRegular r:id="rId9" w:fontKey="{2A6856C4-4195-45AB-89DB-64713D5935DD}"/>
  </w:font>
  <w:font w:name="楷体">
    <w:panose1 w:val="02010609060101010101"/>
    <w:charset w:val="86"/>
    <w:family w:val="modern"/>
    <w:pitch w:val="default"/>
    <w:sig w:usb0="800002BF" w:usb1="38CF7CFA" w:usb2="00000016" w:usb3="00000000" w:csb0="00040001" w:csb1="00000000"/>
    <w:embedRegular r:id="rId10" w:fontKey="{ED79B599-F9DB-4208-B0EE-4D55A3F91B57}"/>
  </w:font>
  <w:font w:name="方正仿宋_GBK">
    <w:panose1 w:val="03000509000000000000"/>
    <w:charset w:val="86"/>
    <w:family w:val="script"/>
    <w:pitch w:val="default"/>
    <w:sig w:usb0="00000001" w:usb1="080E0000" w:usb2="00000000" w:usb3="00000000" w:csb0="00040000" w:csb1="00000000"/>
    <w:embedRegular r:id="rId11" w:fontKey="{FD1022AC-6252-4417-A2F6-38BA0E2DA91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方正仿宋简体" w:eastAsia="方正仿宋简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jc w:val="right"/>
                          </w:pPr>
                          <w:r>
                            <w:rPr>
                              <w:rFonts w:hint="eastAsia" w:ascii="方正仿宋简体" w:eastAsia="方正仿宋简体"/>
                              <w:sz w:val="28"/>
                              <w:szCs w:val="28"/>
                            </w:rPr>
                            <w:t>—</w:t>
                          </w:r>
                          <w:sdt>
                            <w:sdtPr>
                              <w:rPr>
                                <w:rFonts w:hint="eastAsia" w:ascii="方正仿宋简体" w:eastAsia="方正仿宋简体"/>
                                <w:sz w:val="28"/>
                                <w:szCs w:val="28"/>
                              </w:rPr>
                              <w:id w:val="1317184"/>
                            </w:sdtPr>
                            <w:sdtEndPr>
                              <w:rPr>
                                <w:rFonts w:hint="eastAsia" w:ascii="方正仿宋简体" w:eastAsia="方正仿宋简体"/>
                                <w:sz w:val="28"/>
                                <w:szCs w:val="28"/>
                              </w:rPr>
                            </w:sdtEndPr>
                            <w:sdtContent>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w:t>
                              </w:r>
                              <w:r>
                                <w:rPr>
                                  <w:rFonts w:hint="eastAsia" w:ascii="方正仿宋简体" w:eastAsia="方正仿宋简体"/>
                                  <w:sz w:val="28"/>
                                  <w:szCs w:val="28"/>
                                </w:rPr>
                                <w:fldChar w:fldCharType="end"/>
                              </w:r>
                            </w:sdtContent>
                          </w:sdt>
                          <w:r>
                            <w:rPr>
                              <w:rFonts w:hint="eastAsia" w:ascii="方正仿宋简体" w:eastAsia="方正仿宋简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jc w:val="right"/>
                    </w:pPr>
                    <w:r>
                      <w:rPr>
                        <w:rFonts w:hint="eastAsia" w:ascii="方正仿宋简体" w:eastAsia="方正仿宋简体"/>
                        <w:sz w:val="28"/>
                        <w:szCs w:val="28"/>
                      </w:rPr>
                      <w:t>—</w:t>
                    </w:r>
                    <w:sdt>
                      <w:sdtPr>
                        <w:rPr>
                          <w:rFonts w:hint="eastAsia" w:ascii="方正仿宋简体" w:eastAsia="方正仿宋简体"/>
                          <w:sz w:val="28"/>
                          <w:szCs w:val="28"/>
                        </w:rPr>
                        <w:id w:val="1317184"/>
                      </w:sdtPr>
                      <w:sdtEndPr>
                        <w:rPr>
                          <w:rFonts w:hint="eastAsia" w:ascii="方正仿宋简体" w:eastAsia="方正仿宋简体"/>
                          <w:sz w:val="28"/>
                          <w:szCs w:val="28"/>
                        </w:rPr>
                      </w:sdtEndPr>
                      <w:sdtContent>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w:t>
                        </w:r>
                        <w:r>
                          <w:rPr>
                            <w:rFonts w:hint="eastAsia" w:ascii="方正仿宋简体" w:eastAsia="方正仿宋简体"/>
                            <w:sz w:val="28"/>
                            <w:szCs w:val="28"/>
                          </w:rPr>
                          <w:fldChar w:fldCharType="end"/>
                        </w:r>
                      </w:sdtContent>
                    </w:sdt>
                    <w:r>
                      <w:rPr>
                        <w:rFonts w:hint="eastAsia" w:ascii="方正仿宋简体" w:eastAsia="方正仿宋简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7182"/>
    </w:sdtPr>
    <w:sdtContent>
      <w:p>
        <w:pPr>
          <w:pStyle w:val="2"/>
        </w:pPr>
        <w:r>
          <w:rPr>
            <w:rFonts w:hint="eastAsia" w:ascii="方正仿宋简体" w:eastAsia="方正仿宋简体"/>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16</w:t>
        </w:r>
        <w:r>
          <w:rPr>
            <w:rFonts w:hint="eastAsia" w:ascii="方正仿宋简体" w:eastAsia="方正仿宋简体"/>
            <w:sz w:val="28"/>
            <w:szCs w:val="28"/>
          </w:rPr>
          <w:fldChar w:fldCharType="end"/>
        </w:r>
        <w:r>
          <w:rPr>
            <w:rFonts w:hint="eastAsia" w:ascii="方正仿宋简体" w:eastAsia="方正仿宋简体"/>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3NTlmNWRjNTIyMDAwZmRiMjM5OGEwNmFkYzlkNjAifQ=="/>
  </w:docVars>
  <w:rsids>
    <w:rsidRoot w:val="00907814"/>
    <w:rsid w:val="00022FB7"/>
    <w:rsid w:val="0002474E"/>
    <w:rsid w:val="00074EE9"/>
    <w:rsid w:val="00095F84"/>
    <w:rsid w:val="000D3432"/>
    <w:rsid w:val="00461C34"/>
    <w:rsid w:val="00481191"/>
    <w:rsid w:val="004A1ED5"/>
    <w:rsid w:val="004F6FCD"/>
    <w:rsid w:val="00517F55"/>
    <w:rsid w:val="005D2691"/>
    <w:rsid w:val="00687834"/>
    <w:rsid w:val="00693163"/>
    <w:rsid w:val="006E5C4D"/>
    <w:rsid w:val="00741592"/>
    <w:rsid w:val="00756DCC"/>
    <w:rsid w:val="00772A48"/>
    <w:rsid w:val="00894FC0"/>
    <w:rsid w:val="00907814"/>
    <w:rsid w:val="009E0A2B"/>
    <w:rsid w:val="009E434D"/>
    <w:rsid w:val="00A300EE"/>
    <w:rsid w:val="00DD1EB2"/>
    <w:rsid w:val="00E041CD"/>
    <w:rsid w:val="00EC60F0"/>
    <w:rsid w:val="00ED268A"/>
    <w:rsid w:val="00F725D9"/>
    <w:rsid w:val="022940CD"/>
    <w:rsid w:val="066E5F40"/>
    <w:rsid w:val="17196260"/>
    <w:rsid w:val="292C148A"/>
    <w:rsid w:val="2B5C41CA"/>
    <w:rsid w:val="2E4A48A1"/>
    <w:rsid w:val="325E17D6"/>
    <w:rsid w:val="39597734"/>
    <w:rsid w:val="425F6F1E"/>
    <w:rsid w:val="4D6B16DA"/>
    <w:rsid w:val="51B55619"/>
    <w:rsid w:val="5EE91754"/>
    <w:rsid w:val="65D73958"/>
    <w:rsid w:val="6E0B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1744</Words>
  <Characters>1764</Characters>
  <Lines>14</Lines>
  <Paragraphs>4</Paragraphs>
  <TotalTime>2</TotalTime>
  <ScaleCrop>false</ScaleCrop>
  <LinksUpToDate>false</LinksUpToDate>
  <CharactersWithSpaces>1782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2023-04-27T10:37:00Z</dcterms:created>
  <dc:creator>12345678</dc:creator>
  <cp:lastModifiedBy>薄凉、</cp:lastModifiedBy>
  <cp:lastPrinted>2023-04-27T11:24:49Z</cp:lastPrinted>
  <dcterms:modified xsi:type="dcterms:W3CDTF">2023-04-27T12:16:19Z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FC961893DB124137875B8BBF09997D76</vt:lpwstr>
  </property>
</Properties>
</file>